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0975" w:rsidP="00720975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720975" w:rsidP="00720975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720975" w:rsidP="00720975">
      <w:pPr>
        <w:jc w:val="center"/>
        <w:rPr>
          <w:sz w:val="26"/>
          <w:szCs w:val="26"/>
        </w:rPr>
      </w:pPr>
    </w:p>
    <w:p w:rsidR="00720975" w:rsidP="00720975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 15 декабря 2025 года</w:t>
      </w:r>
    </w:p>
    <w:p w:rsidR="00720975" w:rsidP="00720975">
      <w:pPr>
        <w:jc w:val="both"/>
        <w:rPr>
          <w:sz w:val="26"/>
          <w:szCs w:val="26"/>
        </w:rPr>
      </w:pPr>
    </w:p>
    <w:p w:rsidR="00720975" w:rsidP="00720975">
      <w:pPr>
        <w:pStyle w:val="BodyTextIndent3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720975" w:rsidP="0072097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5-1255-2802/2025, возбужденное по ч.1 ст.20.25 КоАП РФ в отношении </w:t>
      </w:r>
      <w:r>
        <w:rPr>
          <w:b/>
          <w:sz w:val="26"/>
          <w:szCs w:val="26"/>
        </w:rPr>
        <w:t xml:space="preserve">Алекперова </w:t>
      </w:r>
      <w:r w:rsidR="00FF7B35">
        <w:rPr>
          <w:b/>
          <w:sz w:val="26"/>
          <w:szCs w:val="26"/>
        </w:rPr>
        <w:t>***</w:t>
      </w:r>
      <w:r>
        <w:rPr>
          <w:sz w:val="26"/>
          <w:szCs w:val="26"/>
        </w:rPr>
        <w:t>,</w:t>
      </w:r>
    </w:p>
    <w:p w:rsidR="00720975" w:rsidP="00720975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720975" w:rsidP="00720975">
      <w:pPr>
        <w:jc w:val="center"/>
        <w:rPr>
          <w:sz w:val="26"/>
          <w:szCs w:val="26"/>
        </w:rPr>
      </w:pPr>
    </w:p>
    <w:p w:rsidR="00720975" w:rsidP="00720975">
      <w:pPr>
        <w:pStyle w:val="BodyText"/>
        <w:ind w:firstLine="720"/>
        <w:rPr>
          <w:szCs w:val="26"/>
        </w:rPr>
      </w:pPr>
      <w:r>
        <w:rPr>
          <w:szCs w:val="26"/>
        </w:rPr>
        <w:t xml:space="preserve">23.09.2025 в 00 час. 01 мин. Алекперов Э.М., проживающий по адресу: </w:t>
      </w:r>
      <w:r w:rsidR="00FF7B35">
        <w:rPr>
          <w:b/>
          <w:szCs w:val="26"/>
        </w:rPr>
        <w:t xml:space="preserve">*** </w:t>
      </w:r>
      <w:r>
        <w:rPr>
          <w:szCs w:val="26"/>
        </w:rPr>
        <w:t xml:space="preserve">не уплатил административный штраф в установленные законом сроки в размере 750 рублей по постановлению по делу об административном правонарушении </w:t>
      </w:r>
      <w:r w:rsidR="00FF7B35">
        <w:rPr>
          <w:b/>
          <w:szCs w:val="26"/>
        </w:rPr>
        <w:t xml:space="preserve">*** </w:t>
      </w:r>
      <w:r>
        <w:rPr>
          <w:szCs w:val="26"/>
        </w:rPr>
        <w:t>от 23.06.2025.</w:t>
      </w:r>
    </w:p>
    <w:p w:rsidR="00720975" w:rsidP="0072097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</w:t>
      </w:r>
      <w:r>
        <w:rPr>
          <w:szCs w:val="26"/>
        </w:rPr>
        <w:t>Алекперов Э.М</w:t>
      </w:r>
      <w:r>
        <w:rPr>
          <w:sz w:val="26"/>
          <w:szCs w:val="26"/>
        </w:rPr>
        <w:t xml:space="preserve">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воспользовался.</w:t>
      </w:r>
    </w:p>
    <w:p w:rsidR="00720975" w:rsidP="0072097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720975" w:rsidP="0072097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720975" w:rsidP="0072097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720975" w:rsidP="00720975">
      <w:pPr>
        <w:pStyle w:val="BodyText"/>
        <w:ind w:firstLine="708"/>
        <w:rPr>
          <w:szCs w:val="26"/>
        </w:rPr>
      </w:pPr>
      <w:r>
        <w:rPr>
          <w:szCs w:val="26"/>
        </w:rPr>
        <w:t xml:space="preserve">Виновность Алекперова Э.М.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</w:t>
      </w:r>
      <w:r>
        <w:rPr>
          <w:szCs w:val="26"/>
        </w:rPr>
        <w:t>правонарушении;  сведениями</w:t>
      </w:r>
      <w:r>
        <w:rPr>
          <w:szCs w:val="26"/>
        </w:rPr>
        <w:t xml:space="preserve"> с ГИС ГМП.</w:t>
      </w:r>
    </w:p>
    <w:p w:rsidR="00720975" w:rsidP="0072097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720975" w:rsidP="00720975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Алекперова Э.М и его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720975" w:rsidP="00720975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720975" w:rsidP="00720975">
      <w:pPr>
        <w:pStyle w:val="BodyTextIndent"/>
        <w:rPr>
          <w:szCs w:val="26"/>
        </w:rPr>
      </w:pPr>
      <w:r>
        <w:rPr>
          <w:szCs w:val="26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720975" w:rsidP="0072097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последствия, личность нарушителя. </w:t>
      </w:r>
    </w:p>
    <w:p w:rsidR="00720975" w:rsidP="00720975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720975" w:rsidP="00720975">
      <w:pPr>
        <w:rPr>
          <w:b/>
          <w:snapToGrid w:val="0"/>
          <w:color w:val="000000"/>
          <w:sz w:val="26"/>
          <w:szCs w:val="26"/>
        </w:rPr>
      </w:pPr>
    </w:p>
    <w:p w:rsidR="00720975" w:rsidP="00720975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720975" w:rsidP="00720975">
      <w:pPr>
        <w:jc w:val="center"/>
        <w:rPr>
          <w:snapToGrid w:val="0"/>
          <w:color w:val="000000"/>
          <w:sz w:val="26"/>
          <w:szCs w:val="26"/>
        </w:rPr>
      </w:pPr>
    </w:p>
    <w:p w:rsidR="00720975" w:rsidP="00720975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 xml:space="preserve">Алекперова </w:t>
      </w:r>
      <w:r w:rsidR="00FF7B35">
        <w:rPr>
          <w:b/>
          <w:sz w:val="26"/>
          <w:szCs w:val="26"/>
        </w:rPr>
        <w:t xml:space="preserve">*** </w:t>
      </w:r>
      <w:r>
        <w:rPr>
          <w:snapToGrid w:val="0"/>
          <w:sz w:val="26"/>
          <w:szCs w:val="26"/>
        </w:rPr>
        <w:t>виновным в совершении 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1500 рублей.</w:t>
      </w:r>
    </w:p>
    <w:p w:rsidR="00720975" w:rsidP="00720975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720975" w:rsidP="0072097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sz w:val="26"/>
            <w:szCs w:val="26"/>
          </w:rPr>
          <w:t>статьей 31.5</w:t>
        </w:r>
      </w:hyperlink>
      <w:r>
        <w:rPr>
          <w:sz w:val="26"/>
          <w:szCs w:val="26"/>
        </w:rPr>
        <w:t xml:space="preserve"> КоАП РФ.</w:t>
      </w:r>
    </w:p>
    <w:p w:rsidR="00720975" w:rsidP="00720975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snapToGrid w:val="0"/>
            <w:sz w:val="26"/>
            <w:szCs w:val="26"/>
          </w:rPr>
          <w:t>части 1</w:t>
        </w:r>
      </w:hyperlink>
      <w:r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snapToGrid w:val="0"/>
            <w:sz w:val="26"/>
            <w:szCs w:val="26"/>
          </w:rPr>
          <w:t>федеральным законодательством</w:t>
        </w:r>
      </w:hyperlink>
      <w:r>
        <w:rPr>
          <w:snapToGrid w:val="0"/>
          <w:sz w:val="26"/>
          <w:szCs w:val="26"/>
        </w:rPr>
        <w:t xml:space="preserve">. </w:t>
      </w:r>
    </w:p>
    <w:p w:rsidR="00720975" w:rsidP="0072097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720975" w:rsidP="0072097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720975" w:rsidP="0072097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720975" w:rsidP="0072097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720975" w:rsidP="00720975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720975" w:rsidP="0072097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720975" w:rsidP="0072097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720975" w:rsidP="0072097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720975" w:rsidP="0072097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720975" w:rsidP="0072097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720975" w:rsidP="0072097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720975" w:rsidP="0072097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720975" w:rsidP="0072097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УИН</w:t>
      </w:r>
      <w:r>
        <w:t xml:space="preserve"> </w:t>
      </w:r>
      <w:r w:rsidRPr="00720975">
        <w:rPr>
          <w:bCs/>
          <w:sz w:val="26"/>
          <w:szCs w:val="26"/>
        </w:rPr>
        <w:t>0412365400715012552520169</w:t>
      </w:r>
    </w:p>
    <w:p w:rsidR="00720975" w:rsidP="0072097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20975" w:rsidP="0072097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20975" w:rsidP="0072097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     О.А. Новокшенова   </w:t>
      </w:r>
    </w:p>
    <w:p w:rsidR="00720975" w:rsidP="00720975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720975" w:rsidP="00720975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О.А. Новокшенова</w:t>
      </w:r>
    </w:p>
    <w:p w:rsidR="00720975" w:rsidP="00720975"/>
    <w:p w:rsidR="00720975" w:rsidP="00720975"/>
    <w:p w:rsidR="00720975" w:rsidP="00720975"/>
    <w:p w:rsidR="00720975" w:rsidP="00720975"/>
    <w:p w:rsidR="00AD403D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FD"/>
    <w:rsid w:val="00151AFD"/>
    <w:rsid w:val="00720975"/>
    <w:rsid w:val="00AD403D"/>
    <w:rsid w:val="00FF7B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2F40A28-D0FC-47B8-97B7-C4199E6F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20975"/>
    <w:rPr>
      <w:color w:val="0000FF"/>
      <w:u w:val="single"/>
    </w:rPr>
  </w:style>
  <w:style w:type="paragraph" w:styleId="Title">
    <w:name w:val="Title"/>
    <w:basedOn w:val="Normal"/>
    <w:link w:val="a"/>
    <w:qFormat/>
    <w:rsid w:val="00720975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720975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720975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72097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720975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72097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720975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720975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720975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7209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